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C8" w:rsidRPr="00A43EC8" w:rsidRDefault="00A43EC8" w:rsidP="00A43EC8">
      <w:pPr>
        <w:shd w:val="clear" w:color="auto" w:fill="FFFFFF"/>
        <w:spacing w:line="48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A43EC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Прайс-лист на все модификации септика </w:t>
      </w:r>
      <w:proofErr w:type="spellStart"/>
      <w:r w:rsidRPr="00A43EC8">
        <w:rPr>
          <w:rFonts w:ascii="Times New Roman" w:eastAsia="Times New Roman" w:hAnsi="Times New Roman" w:cs="Times New Roman"/>
          <w:sz w:val="36"/>
          <w:szCs w:val="36"/>
          <w:lang w:eastAsia="ru-RU"/>
        </w:rPr>
        <w:t>Топас</w:t>
      </w:r>
      <w:proofErr w:type="spellEnd"/>
    </w:p>
    <w:p w:rsidR="00A43EC8" w:rsidRDefault="00A43EC8">
      <w:pPr>
        <w:rPr>
          <w:rFonts w:ascii="Tahoma" w:hAnsi="Tahoma" w:cs="Tahoma"/>
          <w:color w:val="361D40"/>
          <w:sz w:val="21"/>
          <w:szCs w:val="21"/>
          <w:shd w:val="clear" w:color="auto" w:fill="FFFFFF"/>
        </w:rPr>
      </w:pPr>
    </w:p>
    <w:p w:rsidR="00A43EC8" w:rsidRDefault="00A43EC8">
      <w:r>
        <w:rPr>
          <w:rFonts w:ascii="Tahoma" w:hAnsi="Tahoma" w:cs="Tahoma"/>
          <w:color w:val="361D40"/>
          <w:sz w:val="21"/>
          <w:szCs w:val="21"/>
          <w:shd w:val="clear" w:color="auto" w:fill="FFFFFF"/>
        </w:rPr>
        <w:t>Отличия </w:t>
      </w:r>
      <w:r>
        <w:rPr>
          <w:rStyle w:val="a3"/>
          <w:rFonts w:ascii="Tahoma" w:hAnsi="Tahoma" w:cs="Tahoma"/>
          <w:color w:val="F44D00"/>
          <w:sz w:val="21"/>
          <w:szCs w:val="21"/>
          <w:shd w:val="clear" w:color="auto" w:fill="FFFFFF"/>
        </w:rPr>
        <w:t>ТОПАС и ТОПАС С</w:t>
      </w:r>
      <w:r>
        <w:rPr>
          <w:rFonts w:ascii="Tahoma" w:hAnsi="Tahoma" w:cs="Tahoma"/>
          <w:color w:val="361D40"/>
          <w:sz w:val="21"/>
          <w:szCs w:val="21"/>
          <w:shd w:val="clear" w:color="auto" w:fill="FFFFFF"/>
        </w:rPr>
        <w:t> - в модели с маркировкой "С" установлен один компрессор, переключение циклов в станции происходит путем перенаправления воздушного потока распределительным клапаном. В комплектации без маркировки "С" - 2 компрессора, в случае выхода из строя одного продолжает работать в аварийном режиме.</w:t>
      </w:r>
      <w:r>
        <w:rPr>
          <w:rFonts w:ascii="Tahoma" w:hAnsi="Tahoma" w:cs="Tahoma"/>
          <w:color w:val="361D40"/>
          <w:sz w:val="21"/>
          <w:szCs w:val="21"/>
        </w:rPr>
        <w:br/>
      </w:r>
      <w:r>
        <w:rPr>
          <w:rFonts w:ascii="Tahoma" w:hAnsi="Tahoma" w:cs="Tahoma"/>
          <w:color w:val="361D40"/>
          <w:sz w:val="21"/>
          <w:szCs w:val="21"/>
        </w:rPr>
        <w:br/>
      </w:r>
      <w:r>
        <w:rPr>
          <w:rStyle w:val="a3"/>
          <w:rFonts w:ascii="Tahoma" w:hAnsi="Tahoma" w:cs="Tahoma"/>
          <w:color w:val="F44D00"/>
          <w:sz w:val="21"/>
          <w:szCs w:val="21"/>
          <w:shd w:val="clear" w:color="auto" w:fill="FFFFFF"/>
        </w:rPr>
        <w:t xml:space="preserve">ТОПАС </w:t>
      </w:r>
      <w:proofErr w:type="spellStart"/>
      <w:r>
        <w:rPr>
          <w:rStyle w:val="a3"/>
          <w:rFonts w:ascii="Tahoma" w:hAnsi="Tahoma" w:cs="Tahoma"/>
          <w:color w:val="F44D00"/>
          <w:sz w:val="21"/>
          <w:szCs w:val="21"/>
          <w:shd w:val="clear" w:color="auto" w:fill="FFFFFF"/>
        </w:rPr>
        <w:t>Пр</w:t>
      </w:r>
      <w:proofErr w:type="spellEnd"/>
      <w:r>
        <w:rPr>
          <w:rFonts w:ascii="Tahoma" w:hAnsi="Tahoma" w:cs="Tahoma"/>
          <w:color w:val="361D40"/>
          <w:sz w:val="21"/>
          <w:szCs w:val="21"/>
          <w:shd w:val="clear" w:color="auto" w:fill="FFFFFF"/>
        </w:rPr>
        <w:t xml:space="preserve"> - значит принудительное откачивание чистой воды из септика, внутри канализационной станции устанавливается насос, посредством которого очищенная жидкость выбрасывается в принудительном порядке. Базовая модель без индекса </w:t>
      </w:r>
      <w:proofErr w:type="spellStart"/>
      <w:r>
        <w:rPr>
          <w:rFonts w:ascii="Tahoma" w:hAnsi="Tahoma" w:cs="Tahoma"/>
          <w:color w:val="361D40"/>
          <w:sz w:val="21"/>
          <w:szCs w:val="21"/>
          <w:shd w:val="clear" w:color="auto" w:fill="FFFFFF"/>
        </w:rPr>
        <w:t>Пр</w:t>
      </w:r>
      <w:proofErr w:type="spellEnd"/>
      <w:r>
        <w:rPr>
          <w:rFonts w:ascii="Tahoma" w:hAnsi="Tahoma" w:cs="Tahoma"/>
          <w:color w:val="361D40"/>
          <w:sz w:val="21"/>
          <w:szCs w:val="21"/>
          <w:shd w:val="clear" w:color="auto" w:fill="FFFFFF"/>
        </w:rPr>
        <w:t xml:space="preserve"> также называется "самотёчной", т.к. в ней прошедшая процесс очищения септиком вода, достигнув максимальной степени наполнения, вытекает самотёком посредством отверстия, имеющегося в стенке оборудования.</w:t>
      </w:r>
      <w:r>
        <w:rPr>
          <w:rFonts w:ascii="Tahoma" w:hAnsi="Tahoma" w:cs="Tahoma"/>
          <w:b/>
          <w:bCs/>
          <w:color w:val="F44D00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b/>
          <w:bCs/>
          <w:color w:val="F44D00"/>
          <w:sz w:val="21"/>
          <w:szCs w:val="21"/>
          <w:shd w:val="clear" w:color="auto" w:fill="FFFFFF"/>
        </w:rPr>
        <w:br/>
      </w:r>
      <w:r>
        <w:rPr>
          <w:rStyle w:val="a3"/>
          <w:rFonts w:ascii="Tahoma" w:hAnsi="Tahoma" w:cs="Tahoma"/>
          <w:color w:val="F44D00"/>
          <w:sz w:val="21"/>
          <w:szCs w:val="21"/>
          <w:shd w:val="clear" w:color="auto" w:fill="FFFFFF"/>
        </w:rPr>
        <w:t>ТОПАС Лонг</w:t>
      </w:r>
      <w:r>
        <w:rPr>
          <w:rFonts w:ascii="Tahoma" w:hAnsi="Tahoma" w:cs="Tahoma"/>
          <w:color w:val="361D40"/>
          <w:sz w:val="21"/>
          <w:szCs w:val="21"/>
          <w:shd w:val="clear" w:color="auto" w:fill="FFFFFF"/>
        </w:rPr>
        <w:t xml:space="preserve"> - отличия оборудования с индексом Лонг от других модификаций </w:t>
      </w:r>
      <w:proofErr w:type="spellStart"/>
      <w:r>
        <w:rPr>
          <w:rFonts w:ascii="Tahoma" w:hAnsi="Tahoma" w:cs="Tahoma"/>
          <w:color w:val="361D40"/>
          <w:sz w:val="21"/>
          <w:szCs w:val="21"/>
          <w:shd w:val="clear" w:color="auto" w:fill="FFFFFF"/>
        </w:rPr>
        <w:t>Топас</w:t>
      </w:r>
      <w:proofErr w:type="spellEnd"/>
      <w:r>
        <w:rPr>
          <w:rFonts w:ascii="Tahoma" w:hAnsi="Tahoma" w:cs="Tahoma"/>
          <w:color w:val="361D40"/>
          <w:sz w:val="21"/>
          <w:szCs w:val="21"/>
          <w:shd w:val="clear" w:color="auto" w:fill="FFFFFF"/>
        </w:rPr>
        <w:t xml:space="preserve"> в глубине врезки подводящей трубы канализации, которая достигает 140 см от нулевого грунтового уровня. Для очистных станций без такого индекса глубина врезки не превышает 80 см.</w:t>
      </w:r>
      <w:r>
        <w:rPr>
          <w:rFonts w:ascii="Tahoma" w:hAnsi="Tahoma" w:cs="Tahoma"/>
          <w:color w:val="361D40"/>
          <w:sz w:val="21"/>
          <w:szCs w:val="21"/>
        </w:rPr>
        <w:br/>
      </w:r>
      <w:r>
        <w:rPr>
          <w:rFonts w:ascii="Tahoma" w:hAnsi="Tahoma" w:cs="Tahoma"/>
          <w:color w:val="361D40"/>
          <w:sz w:val="21"/>
          <w:szCs w:val="21"/>
        </w:rPr>
        <w:br/>
      </w:r>
      <w:r>
        <w:rPr>
          <w:rStyle w:val="a3"/>
          <w:rFonts w:ascii="Tahoma" w:hAnsi="Tahoma" w:cs="Tahoma"/>
          <w:color w:val="F44D00"/>
          <w:sz w:val="21"/>
          <w:szCs w:val="21"/>
          <w:shd w:val="clear" w:color="auto" w:fill="FFFFFF"/>
        </w:rPr>
        <w:t>ТОПАС Ус</w:t>
      </w:r>
      <w:r>
        <w:rPr>
          <w:rFonts w:ascii="Tahoma" w:hAnsi="Tahoma" w:cs="Tahoma"/>
          <w:color w:val="361D40"/>
          <w:sz w:val="21"/>
          <w:szCs w:val="21"/>
          <w:shd w:val="clear" w:color="auto" w:fill="FFFFFF"/>
        </w:rPr>
        <w:t> - отличается от стандартных моделей усиленным корпусом. Используется на участках с высоким уровнем грунтовых вод.</w:t>
      </w:r>
      <w:r>
        <w:rPr>
          <w:rFonts w:ascii="Tahoma" w:hAnsi="Tahoma" w:cs="Tahoma"/>
          <w:color w:val="361D40"/>
          <w:sz w:val="21"/>
          <w:szCs w:val="21"/>
        </w:rPr>
        <w:br/>
      </w:r>
      <w:r>
        <w:rPr>
          <w:rFonts w:ascii="Tahoma" w:hAnsi="Tahoma" w:cs="Tahoma"/>
          <w:color w:val="361D40"/>
          <w:sz w:val="21"/>
          <w:szCs w:val="21"/>
        </w:rPr>
        <w:br/>
      </w:r>
      <w:r>
        <w:rPr>
          <w:rFonts w:ascii="Tahoma" w:hAnsi="Tahoma" w:cs="Tahoma"/>
          <w:color w:val="361D40"/>
          <w:sz w:val="21"/>
          <w:szCs w:val="21"/>
          <w:shd w:val="clear" w:color="auto" w:fill="FFFFFF"/>
        </w:rPr>
        <w:t>Внимание! Цены актуальны на </w:t>
      </w:r>
      <w:r>
        <w:rPr>
          <w:rStyle w:val="a3"/>
          <w:rFonts w:ascii="Tahoma" w:hAnsi="Tahoma" w:cs="Tahoma"/>
          <w:color w:val="F44D00"/>
          <w:sz w:val="21"/>
          <w:szCs w:val="21"/>
          <w:shd w:val="clear" w:color="auto" w:fill="FFFFFF"/>
        </w:rPr>
        <w:t>10.12.21.</w:t>
      </w:r>
    </w:p>
    <w:tbl>
      <w:tblPr>
        <w:tblW w:w="100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6"/>
        <w:gridCol w:w="883"/>
        <w:gridCol w:w="1003"/>
        <w:gridCol w:w="1011"/>
        <w:gridCol w:w="986"/>
        <w:gridCol w:w="1058"/>
        <w:gridCol w:w="576"/>
        <w:gridCol w:w="525"/>
        <w:gridCol w:w="647"/>
        <w:gridCol w:w="615"/>
      </w:tblGrid>
      <w:tr w:rsidR="00A43EC8" w:rsidRPr="00A43EC8" w:rsidTr="00484239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Кол-во</w:t>
            </w: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br/>
            </w: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proofErr w:type="gram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Залп-</w:t>
            </w: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br/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овый</w:t>
            </w:r>
            <w:proofErr w:type="spellEnd"/>
            <w:proofErr w:type="gramEnd"/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br/>
            </w: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сброс, л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Произв</w:t>
            </w:r>
            <w:proofErr w:type="spellEnd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-</w:t>
            </w: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ть</w:t>
            </w:r>
            <w:proofErr w:type="spellEnd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,</w:t>
            </w: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br/>
            </w: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м</w:t>
            </w:r>
            <w:proofErr w:type="gramEnd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3/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Потр</w:t>
            </w:r>
            <w:proofErr w:type="spellEnd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.</w:t>
            </w: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br/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мощн</w:t>
            </w:r>
            <w:proofErr w:type="spellEnd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.,</w:t>
            </w:r>
            <w:proofErr w:type="gramEnd"/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br/>
            </w: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КВт/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proofErr w:type="gram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Цена,</w:t>
            </w: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br/>
            </w: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руб.</w:t>
            </w:r>
            <w:proofErr w:type="gramEnd"/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Размеры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дл.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шир</w:t>
            </w:r>
            <w:proofErr w:type="spellEnd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выс</w:t>
            </w:r>
            <w:proofErr w:type="spellEnd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.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м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123 400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0.95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0.97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2.50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4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139 200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0.88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0.97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2.60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146 600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2.50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5 Лонг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168 600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5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160 000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2.60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5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180 200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149 900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2.55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6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161 300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2.60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6 Лонг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170 200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6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182 400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176 900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2.50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8 Лонг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201 600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8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190 400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2.60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8 Лонг Ус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234 500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8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212 900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8 Лонг Ус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249 700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239 400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2.55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9 Лонг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203 200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lastRenderedPageBreak/>
              <w:t xml:space="preserve">ТОПАС 9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193 800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2.60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9 Лонг Ус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238 600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9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214 400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9 Лонг Ус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250 300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239 400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2.50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10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253 100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2.60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10 Лонг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269 400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10 Лонг Ус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305 100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10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281 400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10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 Ус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323 300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242 100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2.55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12 Лонг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271 800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12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255 300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2.60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12 Лонг Ус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308 500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12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283 800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12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 Ус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324 500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287 100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2.50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15 Лонг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332 800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15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303 100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2.60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15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 Ус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381 500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15 Лонг Ус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368 500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15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344 800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399 900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2.60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20 Лонг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434 100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3.00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20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413 300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2.60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20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448 500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3.00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486 300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2.60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30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512 800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2.60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30 Лонг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499 600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3.00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30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526 000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3.00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575 100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40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589 300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717 600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50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730 600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962 900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75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973 200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100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1 299 900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1 341 100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 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2 000 900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 150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2 036 700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lastRenderedPageBreak/>
              <w:t>ТОПАС-С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ТОПАС-С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112 600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0.95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0.97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2.50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ТОПАС-С 4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126 800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0.88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0.97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2.60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ТОПАС-С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134 000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2.50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ТОПАС-С 5 Лонг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155 800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2.60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ТОПАС-С 5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146 600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ТОПАС-С 5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167 800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ТОПАС-С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137 700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2.55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ТОПАС-С 6 Лонг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157 200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ТОПАС-С 6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148 700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2.60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ТОПАС-С 6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169 200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ТОПАС-С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162 800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2.50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ТОПАС-С 8 Лонг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186 900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ТОПАС-С 8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176 400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2.60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ТОПАС-С 8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198 500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ТОПАС-С 8 Лонг Ус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218 300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ТОПАС-С 8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 Ус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230 100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ТОПАС-С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164 800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2.55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ТОПАС-С 9 Лонг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188 600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ТОПАС-С 9 Лонг Ус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1,0-1,5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219 200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ТОПАС-С 9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177 900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2.60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ТОПАС-С 9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ТОПАС-С 9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 Ус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1,2-1,6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231 500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ТОПАС-С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215 700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2.50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ТОПАС-С 10 Лонг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244 000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ТОПАС-С 10 Лонг Ус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279 300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ТОПАС-С 10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228 400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2.60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ТОПАС-С 10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257 600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ТОПАС-С 10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 Ус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297 100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ТОПАС-С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218 300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2.55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ТОПАС-С 12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231 700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2.60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ТОПАС-С 12 Лонг Ус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282 100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ТОПАС-С 12 Лонг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246 600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ТОПАС-С 12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258 600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  <w:tr w:rsidR="00A43EC8" w:rsidRPr="00A43EC8" w:rsidTr="0048423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ТОПАС-С 12 Лонг </w:t>
            </w:r>
            <w:proofErr w:type="spellStart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>Пр</w:t>
            </w:r>
            <w:proofErr w:type="spellEnd"/>
            <w:r w:rsidRPr="00A43EC8">
              <w:rPr>
                <w:rFonts w:ascii="Tahoma" w:eastAsia="Times New Roman" w:hAnsi="Tahoma" w:cs="Tahoma"/>
                <w:b/>
                <w:bCs/>
                <w:color w:val="F44D00"/>
                <w:sz w:val="21"/>
                <w:szCs w:val="21"/>
                <w:lang w:eastAsia="ru-RU"/>
              </w:rPr>
              <w:t xml:space="preserve"> Ус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298 700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3EC8" w:rsidRPr="00A43EC8" w:rsidRDefault="00A43EC8" w:rsidP="00A43E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</w:pPr>
            <w:r w:rsidRPr="00A43EC8">
              <w:rPr>
                <w:rFonts w:ascii="Tahoma" w:eastAsia="Times New Roman" w:hAnsi="Tahoma" w:cs="Tahoma"/>
                <w:color w:val="361D40"/>
                <w:sz w:val="21"/>
                <w:szCs w:val="21"/>
                <w:lang w:eastAsia="ru-RU"/>
              </w:rPr>
              <w:t>3.10</w:t>
            </w:r>
          </w:p>
        </w:tc>
      </w:tr>
    </w:tbl>
    <w:p w:rsidR="00EB40A5" w:rsidRDefault="00EB40A5"/>
    <w:sectPr w:rsidR="00EB40A5" w:rsidSect="00A43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C8"/>
    <w:rsid w:val="00484239"/>
    <w:rsid w:val="00A43EC8"/>
    <w:rsid w:val="00E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289DF-0E01-4EA1-8CD9-5BC428A9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3EC8"/>
    <w:rPr>
      <w:b/>
      <w:bCs/>
    </w:rPr>
  </w:style>
  <w:style w:type="paragraph" w:styleId="a4">
    <w:name w:val="Normal (Web)"/>
    <w:basedOn w:val="a"/>
    <w:uiPriority w:val="99"/>
    <w:semiHidden/>
    <w:unhideWhenUsed/>
    <w:rsid w:val="00A4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7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Рассмехин</dc:creator>
  <cp:keywords/>
  <dc:description/>
  <cp:lastModifiedBy>Сергей Рассмехин</cp:lastModifiedBy>
  <cp:revision>2</cp:revision>
  <dcterms:created xsi:type="dcterms:W3CDTF">2023-08-23T11:50:00Z</dcterms:created>
  <dcterms:modified xsi:type="dcterms:W3CDTF">2023-08-23T11:50:00Z</dcterms:modified>
</cp:coreProperties>
</file>